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2E" w:rsidRPr="00DE1C2E" w:rsidRDefault="00DE1C2E" w:rsidP="00DE1C2E">
      <w:pPr>
        <w:spacing w:before="100" w:beforeAutospacing="1" w:after="100" w:afterAutospacing="1" w:line="240" w:lineRule="auto"/>
        <w:ind w:left="-567" w:righ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СРЕДСТВА ОБУЧЕНИЯ И ВОСПИТАНИЯ</w:t>
      </w:r>
    </w:p>
    <w:p w:rsidR="00DE1C2E" w:rsidRPr="00DE1C2E" w:rsidRDefault="00DE1C2E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Средство обучения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разнообразнейшие материалы и «орудие» учебного процесса, благодаря использованию которых более успешно и за рационально сокращенное время достигаются поставленные цели обучения.</w:t>
      </w:r>
    </w:p>
    <w:p w:rsidR="00DE1C2E" w:rsidRPr="00DE1C2E" w:rsidRDefault="00DE1C2E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 Выбор средств обучения определяется: задачами урока или занятия; содержанием учебного материала; применяемыми методами обучения; предпочтениями учителя. </w:t>
      </w:r>
    </w:p>
    <w:p w:rsidR="00DE1C2E" w:rsidRPr="00DE1C2E" w:rsidRDefault="00DE1C2E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составу объектов средства обучения разделяются на материальные и идеальные. К материальным 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 </w:t>
      </w:r>
    </w:p>
    <w:p w:rsidR="00DE1C2E" w:rsidRPr="00DE1C2E" w:rsidRDefault="00DE1C2E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 идеальных 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 </w:t>
      </w:r>
    </w:p>
    <w:p w:rsidR="00DE1C2E" w:rsidRPr="00DE1C2E" w:rsidRDefault="00DE1C2E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становится эффективным в том случае, если материальные и идеальные средства обучения взаимосвязаны и дополняют друг друга. </w:t>
      </w:r>
    </w:p>
    <w:p w:rsidR="00DE1C2E" w:rsidRDefault="00DE1C2E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звеном в системе образования является содержание. Именно оно является тем ядром,  над которым строятся методы и формы организации учебной деятельности и весь процесс обучения, воспитания и развития ребенка. Содержание образования определяет способ усвоения знаний, который требует взаимосвязи средств обучения. </w:t>
      </w:r>
    </w:p>
    <w:p w:rsidR="00256C25" w:rsidRPr="00DE1C2E" w:rsidRDefault="00256C25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C2E" w:rsidRPr="00DE1C2E" w:rsidRDefault="00DE1C2E" w:rsidP="00DE1C2E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aps/>
          <w:color w:val="002060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>Содержание</w:t>
      </w:r>
      <w:r w:rsidR="00256C25">
        <w:rPr>
          <w:rFonts w:ascii="Times New Roman" w:eastAsia="Times New Roman" w:hAnsi="Times New Roman" w:cs="Times New Roman"/>
          <w:caps/>
          <w:color w:val="002060"/>
          <w:sz w:val="24"/>
          <w:szCs w:val="24"/>
          <w:lang w:eastAsia="ru-RU"/>
        </w:rPr>
        <w:t xml:space="preserve"> </w:t>
      </w:r>
      <w:r w:rsidRPr="00256C25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>образования в МА</w:t>
      </w:r>
      <w:r w:rsidRPr="00DE1C2E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>ОУ СОШ №</w:t>
      </w:r>
      <w:r w:rsidRPr="00256C25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 xml:space="preserve"> 6 г. Туймазы</w:t>
      </w:r>
    </w:p>
    <w:p w:rsidR="00DE1C2E" w:rsidRPr="00DE1C2E" w:rsidRDefault="00DE1C2E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уровень – урок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Опираясь на предложенную тему и объем материала, педагог сам строит урок или занятие, он пытается наиболее полно отразить то содержание образования, которое входит в тему данного урока. </w:t>
      </w:r>
    </w:p>
    <w:p w:rsidR="00DE1C2E" w:rsidRPr="00DE1C2E" w:rsidRDefault="00DE1C2E" w:rsidP="00DE1C2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уровень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E1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предмет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Содержание учебного предмета формируется исходя из объема часов выделенных на предмет и значимости разделов учебного материала, которые выбраны в качестве изучения. </w:t>
      </w:r>
    </w:p>
    <w:p w:rsidR="00DE1C2E" w:rsidRPr="00DE1C2E" w:rsidRDefault="00DE1C2E" w:rsidP="00DE1C2E">
      <w:pPr>
        <w:spacing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уровень – весь процесс обучения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(учебные предметы, их количество, количество часов выделенных на каждый из них). </w:t>
      </w:r>
    </w:p>
    <w:tbl>
      <w:tblPr>
        <w:tblW w:w="10206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3"/>
        <w:gridCol w:w="5103"/>
      </w:tblGrid>
      <w:tr w:rsidR="00DE1C2E" w:rsidRPr="00DE1C2E" w:rsidTr="00DE1C2E">
        <w:trPr>
          <w:tblCellSpacing w:w="0" w:type="dxa"/>
        </w:trPr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C2E" w:rsidRPr="00DE1C2E" w:rsidRDefault="00DE1C2E" w:rsidP="00DE1C2E">
            <w:pPr>
              <w:spacing w:after="0" w:line="240" w:lineRule="auto"/>
              <w:ind w:right="137" w:firstLine="268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DE1C2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Идеальные средства обучения 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C2E" w:rsidRPr="00DE1C2E" w:rsidRDefault="00DE1C2E" w:rsidP="00DE1C2E">
            <w:pPr>
              <w:spacing w:after="0" w:line="360" w:lineRule="auto"/>
              <w:ind w:right="137" w:firstLine="268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    Материальные средства обучения</w:t>
            </w:r>
            <w:r w:rsidRPr="00DE1C2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1C2E" w:rsidRPr="00DE1C2E" w:rsidTr="00DE1C2E">
        <w:trPr>
          <w:trHeight w:val="537"/>
          <w:tblCellSpacing w:w="0" w:type="dxa"/>
        </w:trPr>
        <w:tc>
          <w:tcPr>
            <w:tcW w:w="10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after="0" w:line="240" w:lineRule="auto"/>
              <w:ind w:right="137" w:firstLine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 уровень – на уроке: </w:t>
            </w:r>
          </w:p>
        </w:tc>
      </w:tr>
      <w:tr w:rsidR="00DE1C2E" w:rsidRPr="00DE1C2E" w:rsidTr="00DE1C2E">
        <w:trPr>
          <w:trHeight w:val="1504"/>
          <w:tblCellSpacing w:w="0" w:type="dxa"/>
        </w:trPr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after="0" w:line="240" w:lineRule="auto"/>
              <w:ind w:left="126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искусства,  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 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before="100" w:beforeAutospacing="1" w:after="100" w:afterAutospacing="1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Отдельные тексты из учебника, задания, упражнения и задачи для решения учащимися тестовых материалов, лабораторное оборудование, ТСО. </w:t>
            </w:r>
          </w:p>
          <w:p w:rsidR="00DE1C2E" w:rsidRPr="00DE1C2E" w:rsidRDefault="00DE1C2E" w:rsidP="00DE1C2E">
            <w:pPr>
              <w:spacing w:after="0" w:line="240" w:lineRule="auto"/>
              <w:ind w:right="137" w:firstLine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2E" w:rsidRPr="00DE1C2E" w:rsidTr="00DE1C2E">
        <w:trPr>
          <w:trHeight w:val="537"/>
          <w:tblCellSpacing w:w="0" w:type="dxa"/>
        </w:trPr>
        <w:tc>
          <w:tcPr>
            <w:tcW w:w="10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before="100" w:beforeAutospacing="1" w:after="100" w:afterAutospacing="1" w:line="240" w:lineRule="auto"/>
              <w:ind w:right="137" w:firstLine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уровень – учебный предмет:</w:t>
            </w: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1C2E" w:rsidRPr="00DE1C2E" w:rsidTr="00DE1C2E">
        <w:trPr>
          <w:trHeight w:val="924"/>
          <w:tblCellSpacing w:w="0" w:type="dxa"/>
        </w:trPr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after="0" w:line="240" w:lineRule="auto"/>
              <w:ind w:left="126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условных обозначений различных дисциплин, развивающая среда для накопления навыков по данному предмету.           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Учебники и учебные пособия, дидактические материалы, методические разработки (рекомендации по предмету).</w:t>
            </w: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DE1C2E" w:rsidRPr="00DE1C2E" w:rsidTr="00DE1C2E">
        <w:trPr>
          <w:trHeight w:val="537"/>
          <w:tblCellSpacing w:w="0" w:type="dxa"/>
        </w:trPr>
        <w:tc>
          <w:tcPr>
            <w:tcW w:w="10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after="0" w:line="240" w:lineRule="auto"/>
              <w:ind w:right="137" w:firstLine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уровень – весь процесс обучения:</w:t>
            </w:r>
          </w:p>
        </w:tc>
      </w:tr>
      <w:tr w:rsidR="00DE1C2E" w:rsidRPr="00DE1C2E" w:rsidTr="00DE1C2E">
        <w:trPr>
          <w:trHeight w:val="924"/>
          <w:tblCellSpacing w:w="0" w:type="dxa"/>
        </w:trPr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after="0" w:line="240" w:lineRule="auto"/>
              <w:ind w:left="126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обучения и воспитания, методы обучения и воспитания, система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требований.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2E" w:rsidRPr="00DE1C2E" w:rsidRDefault="00DE1C2E" w:rsidP="00DE1C2E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для обучения, библиотека,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столовая, помещение для администрации и педагогов, раздевалки, подсобные помещения.</w:t>
            </w:r>
          </w:p>
        </w:tc>
      </w:tr>
    </w:tbl>
    <w:p w:rsidR="00DE1C2E" w:rsidRPr="00DE1C2E" w:rsidRDefault="00DE1C2E" w:rsidP="00DE1C2E">
      <w:pPr>
        <w:pStyle w:val="a4"/>
        <w:tabs>
          <w:tab w:val="left" w:pos="284"/>
        </w:tabs>
        <w:spacing w:after="240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свою очередь в нашей школе используются  следующие идеальные и   материальные средства обучения и воспитания:</w:t>
      </w:r>
    </w:p>
    <w:p w:rsidR="00DE1C2E" w:rsidRPr="00DE1C2E" w:rsidRDefault="00DE1C2E" w:rsidP="00DE1C2E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36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Печатные – книги для чтения, учебники, учебные пособия, хрестоматии, рабочие тетради, раздаточный материал, атласы и т.д. </w:t>
      </w:r>
    </w:p>
    <w:p w:rsidR="00DE1C2E" w:rsidRPr="00DE1C2E" w:rsidRDefault="00DE1C2E" w:rsidP="00DE1C2E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 плоскостные – карты настенные, магнитные доски, плакаты, иллюстрации настенные. </w:t>
      </w:r>
    </w:p>
    <w:p w:rsidR="00DE1C2E" w:rsidRPr="00DE1C2E" w:rsidRDefault="00DE1C2E" w:rsidP="00DE1C2E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– макеты, стенды, гербарии, модели в разрезе, муляжи и т.д.    </w:t>
      </w:r>
    </w:p>
    <w:p w:rsidR="00DE1C2E" w:rsidRPr="00DE1C2E" w:rsidRDefault="00DE1C2E" w:rsidP="00DE1C2E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– мультимедийные учебники и универсальные энциклопедии, сетевые образовательные ресурсы, электронные журналы и электронные дневники и т.д. </w:t>
      </w:r>
    </w:p>
    <w:p w:rsidR="00DE1C2E" w:rsidRPr="00DE1C2E" w:rsidRDefault="00DE1C2E" w:rsidP="00DE1C2E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–</w:t>
      </w:r>
      <w:r w:rsidR="0025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презентации, образовательные видеофильмы, учебные фильмы, в том числе на цифровых носителях и т.п.     </w:t>
      </w:r>
      <w:r w:rsidR="00256C2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E1C2E" w:rsidRPr="00DE1C2E" w:rsidRDefault="00DE1C2E" w:rsidP="00DE1C2E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приборы – колбы, барометр, компас и т.п. </w:t>
      </w:r>
    </w:p>
    <w:p w:rsidR="00DE1C2E" w:rsidRPr="00DE1C2E" w:rsidRDefault="00DE1C2E" w:rsidP="00DE1C2E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оборудование – тренажеры, гимнастическое оборудование, мячи, спортивные снаряды и т.д.</w:t>
      </w:r>
    </w:p>
    <w:p w:rsidR="00256C25" w:rsidRPr="00256C25" w:rsidRDefault="00DE1C2E" w:rsidP="0022699E">
      <w:pPr>
        <w:pStyle w:val="a4"/>
        <w:tabs>
          <w:tab w:val="left" w:pos="284"/>
        </w:tabs>
        <w:spacing w:after="100" w:afterAutospacing="1" w:line="240" w:lineRule="auto"/>
        <w:ind w:left="0" w:right="-284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</w:pPr>
      <w:r w:rsidRPr="00256C25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>Состояние информационного оснащени</w:t>
      </w:r>
      <w:r w:rsidR="00256C25" w:rsidRPr="00256C25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 xml:space="preserve">я </w:t>
      </w:r>
    </w:p>
    <w:p w:rsidR="00DE1C2E" w:rsidRPr="00256C25" w:rsidRDefault="00256C25" w:rsidP="00256C25">
      <w:pPr>
        <w:pStyle w:val="a4"/>
        <w:tabs>
          <w:tab w:val="left" w:pos="284"/>
        </w:tabs>
        <w:spacing w:after="100" w:afterAutospacing="1" w:line="360" w:lineRule="auto"/>
        <w:ind w:left="0" w:right="-284"/>
        <w:jc w:val="center"/>
        <w:rPr>
          <w:rFonts w:ascii="Times New Roman" w:eastAsia="Times New Roman" w:hAnsi="Times New Roman" w:cs="Times New Roman"/>
          <w:caps/>
          <w:color w:val="002060"/>
          <w:sz w:val="24"/>
          <w:szCs w:val="24"/>
          <w:lang w:eastAsia="ru-RU"/>
        </w:rPr>
      </w:pPr>
      <w:r w:rsidRPr="00256C25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>образовательного процесса в М</w:t>
      </w:r>
      <w:r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 xml:space="preserve">аОУ СОШ № 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>. Туймазы</w:t>
      </w:r>
      <w:r w:rsidR="00DE1C2E" w:rsidRPr="00256C25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>:</w:t>
      </w:r>
    </w:p>
    <w:p w:rsidR="00DE1C2E" w:rsidRPr="00DE1C2E" w:rsidRDefault="00DE1C2E" w:rsidP="00DE1C2E">
      <w:pPr>
        <w:pStyle w:val="a4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компьютеров в школе  -</w:t>
      </w:r>
      <w:r w:rsidR="0025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99E">
        <w:rPr>
          <w:rFonts w:ascii="Times New Roman" w:eastAsia="Times New Roman" w:hAnsi="Times New Roman" w:cs="Times New Roman"/>
          <w:sz w:val="24"/>
          <w:szCs w:val="24"/>
          <w:lang w:eastAsia="ru-RU"/>
        </w:rPr>
        <w:t>166</w:t>
      </w:r>
      <w:r w:rsidR="0025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C2E" w:rsidRPr="00DE1C2E" w:rsidRDefault="00DE1C2E" w:rsidP="00DE1C2E">
      <w:pPr>
        <w:pStyle w:val="a4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</w:t>
      </w:r>
      <w:r w:rsidR="00226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омплексов интерактивных досок - 9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C2E" w:rsidRPr="00DE1C2E" w:rsidRDefault="00DE1C2E" w:rsidP="00DE1C2E">
      <w:pPr>
        <w:pStyle w:val="a4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3.Количество мультимедийных проекторов </w:t>
      </w:r>
      <w:r w:rsidR="0022699E">
        <w:rPr>
          <w:rFonts w:ascii="Times New Roman" w:eastAsia="Times New Roman" w:hAnsi="Times New Roman" w:cs="Times New Roman"/>
          <w:sz w:val="24"/>
          <w:szCs w:val="24"/>
          <w:lang w:eastAsia="ru-RU"/>
        </w:rPr>
        <w:t>- 22</w:t>
      </w:r>
    </w:p>
    <w:p w:rsidR="00DE1C2E" w:rsidRPr="00DE1C2E" w:rsidRDefault="00DE1C2E" w:rsidP="00DE1C2E">
      <w:pPr>
        <w:pStyle w:val="a4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4.Количество документ-камер -</w:t>
      </w:r>
      <w:r w:rsidR="00226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C2E" w:rsidRPr="00DE1C2E" w:rsidRDefault="00DE1C2E" w:rsidP="00DE1C2E">
      <w:pPr>
        <w:pStyle w:val="a4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Количество устройств офисного назначен</w:t>
      </w:r>
      <w:r w:rsidR="0022699E">
        <w:rPr>
          <w:rFonts w:ascii="Times New Roman" w:eastAsia="Times New Roman" w:hAnsi="Times New Roman" w:cs="Times New Roman"/>
          <w:sz w:val="24"/>
          <w:szCs w:val="24"/>
          <w:lang w:eastAsia="ru-RU"/>
        </w:rPr>
        <w:t>ия (принтеров, сканеров, МФУ) - 21</w:t>
      </w:r>
      <w:r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C2E" w:rsidRPr="00DE1C2E" w:rsidRDefault="00256C25" w:rsidP="00DE1C2E">
      <w:pPr>
        <w:pStyle w:val="a4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E1C2E"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.Количество компьютеров, имеющих выход в Интернет - </w:t>
      </w:r>
      <w:r w:rsidR="0022699E">
        <w:rPr>
          <w:rFonts w:ascii="Times New Roman" w:eastAsia="Times New Roman" w:hAnsi="Times New Roman" w:cs="Times New Roman"/>
          <w:sz w:val="24"/>
          <w:szCs w:val="24"/>
          <w:lang w:eastAsia="ru-RU"/>
        </w:rPr>
        <w:t>166</w:t>
      </w:r>
      <w:r w:rsidR="00DE1C2E"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C2E" w:rsidRPr="00DE1C2E" w:rsidRDefault="00256C25" w:rsidP="00DE1C2E">
      <w:pPr>
        <w:pStyle w:val="a4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360" w:lineRule="auto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E1C2E"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C2E" w:rsidRPr="00DE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имеет свой сайт </w:t>
      </w:r>
    </w:p>
    <w:p w:rsidR="00DE5689" w:rsidRPr="00DE1C2E" w:rsidRDefault="00DE5689" w:rsidP="00DE1C2E">
      <w:pPr>
        <w:tabs>
          <w:tab w:val="left" w:pos="284"/>
        </w:tabs>
        <w:ind w:right="-284" w:hanging="567"/>
        <w:rPr>
          <w:rFonts w:ascii="Times New Roman" w:hAnsi="Times New Roman" w:cs="Times New Roman"/>
          <w:sz w:val="24"/>
          <w:szCs w:val="24"/>
        </w:rPr>
      </w:pPr>
    </w:p>
    <w:sectPr w:rsidR="00DE5689" w:rsidRPr="00DE1C2E" w:rsidSect="00DE1C2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A28"/>
      </v:shape>
    </w:pict>
  </w:numPicBullet>
  <w:abstractNum w:abstractNumId="0">
    <w:nsid w:val="0D9A78CA"/>
    <w:multiLevelType w:val="hybridMultilevel"/>
    <w:tmpl w:val="53A44DA8"/>
    <w:lvl w:ilvl="0" w:tplc="041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C102FCF"/>
    <w:multiLevelType w:val="hybridMultilevel"/>
    <w:tmpl w:val="70B4466A"/>
    <w:lvl w:ilvl="0" w:tplc="021A088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0761116"/>
    <w:multiLevelType w:val="multilevel"/>
    <w:tmpl w:val="724C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DE1C2E"/>
    <w:rsid w:val="0022699E"/>
    <w:rsid w:val="00256C25"/>
    <w:rsid w:val="00C0295C"/>
    <w:rsid w:val="00CC70BE"/>
    <w:rsid w:val="00DE1C2E"/>
    <w:rsid w:val="00DE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89"/>
  </w:style>
  <w:style w:type="paragraph" w:styleId="1">
    <w:name w:val="heading 1"/>
    <w:basedOn w:val="a"/>
    <w:link w:val="10"/>
    <w:uiPriority w:val="9"/>
    <w:qFormat/>
    <w:rsid w:val="00DE1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1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1C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KEGE112</dc:creator>
  <cp:keywords/>
  <dc:description/>
  <cp:lastModifiedBy>123</cp:lastModifiedBy>
  <cp:revision>4</cp:revision>
  <dcterms:created xsi:type="dcterms:W3CDTF">2023-10-25T15:01:00Z</dcterms:created>
  <dcterms:modified xsi:type="dcterms:W3CDTF">2023-10-30T10:25:00Z</dcterms:modified>
</cp:coreProperties>
</file>